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2D8" w:rsidRDefault="006A52D8" w:rsidP="000B598C">
      <w:pPr>
        <w:spacing w:after="0" w:line="240" w:lineRule="auto"/>
        <w:jc w:val="center"/>
        <w:rPr>
          <w:rFonts w:ascii="Cambria" w:eastAsia="Times New Roman" w:hAnsi="Cambria" w:cs="Arial"/>
          <w:b/>
          <w:sz w:val="28"/>
          <w:szCs w:val="28"/>
          <w:lang w:eastAsia="cs-CZ"/>
        </w:rPr>
      </w:pPr>
      <w:bookmarkStart w:id="0" w:name="_GoBack"/>
      <w:bookmarkEnd w:id="0"/>
      <w:r w:rsidRPr="006A52D8">
        <w:rPr>
          <w:rFonts w:ascii="Cambria" w:eastAsia="Times New Roman" w:hAnsi="Cambria" w:cs="Arial"/>
          <w:b/>
          <w:sz w:val="28"/>
          <w:szCs w:val="28"/>
          <w:lang w:eastAsia="cs-CZ"/>
        </w:rPr>
        <w:t xml:space="preserve">Recycling </w:t>
      </w:r>
      <w:r w:rsidR="007D02AE">
        <w:rPr>
          <w:rFonts w:ascii="Cambria" w:eastAsia="Times New Roman" w:hAnsi="Cambria" w:cs="Arial"/>
          <w:b/>
          <w:sz w:val="28"/>
          <w:szCs w:val="28"/>
          <w:lang w:eastAsia="cs-CZ"/>
        </w:rPr>
        <w:t>E</w:t>
      </w:r>
      <w:r w:rsidRPr="006A52D8">
        <w:rPr>
          <w:rFonts w:ascii="Cambria" w:eastAsia="Times New Roman" w:hAnsi="Cambria" w:cs="Arial"/>
          <w:b/>
          <w:sz w:val="28"/>
          <w:szCs w:val="28"/>
          <w:lang w:eastAsia="cs-CZ"/>
        </w:rPr>
        <w:t xml:space="preserve">nergy </w:t>
      </w:r>
      <w:r w:rsidR="007D02AE">
        <w:rPr>
          <w:rFonts w:ascii="Cambria" w:eastAsia="Times New Roman" w:hAnsi="Cambria" w:cs="Arial"/>
          <w:b/>
          <w:sz w:val="28"/>
          <w:szCs w:val="28"/>
          <w:lang w:eastAsia="cs-CZ"/>
        </w:rPr>
        <w:t>L</w:t>
      </w:r>
      <w:r w:rsidRPr="006A52D8">
        <w:rPr>
          <w:rFonts w:ascii="Cambria" w:eastAsia="Times New Roman" w:hAnsi="Cambria" w:cs="Arial"/>
          <w:b/>
          <w:sz w:val="28"/>
          <w:szCs w:val="28"/>
          <w:lang w:eastAsia="cs-CZ"/>
        </w:rPr>
        <w:t>andscapes</w:t>
      </w:r>
      <w:r w:rsidR="007D02AE">
        <w:rPr>
          <w:rFonts w:ascii="Cambria" w:eastAsia="Times New Roman" w:hAnsi="Cambria" w:cs="Arial"/>
          <w:b/>
          <w:sz w:val="28"/>
          <w:szCs w:val="28"/>
          <w:lang w:eastAsia="cs-CZ"/>
        </w:rPr>
        <w:t xml:space="preserve"> in a Crowded World</w:t>
      </w:r>
    </w:p>
    <w:p w:rsidR="0058496D" w:rsidRDefault="0058496D" w:rsidP="0058496D">
      <w:pPr>
        <w:spacing w:after="0" w:line="240" w:lineRule="auto"/>
        <w:rPr>
          <w:rFonts w:ascii="Cambria" w:eastAsia="Times New Roman" w:hAnsi="Cambria" w:cs="Arial"/>
          <w:b/>
          <w:sz w:val="28"/>
          <w:szCs w:val="28"/>
          <w:lang w:eastAsia="cs-CZ"/>
        </w:rPr>
      </w:pPr>
    </w:p>
    <w:p w:rsidR="0058496D" w:rsidRPr="0058496D" w:rsidRDefault="0058496D" w:rsidP="0058496D">
      <w:pPr>
        <w:spacing w:after="0" w:line="240" w:lineRule="auto"/>
        <w:jc w:val="center"/>
        <w:rPr>
          <w:rFonts w:ascii="Cambria" w:eastAsia="Times New Roman" w:hAnsi="Cambria" w:cs="Arial"/>
          <w:u w:val="single"/>
          <w:lang w:eastAsia="cs-CZ"/>
        </w:rPr>
      </w:pPr>
      <w:r w:rsidRPr="0058496D">
        <w:rPr>
          <w:rFonts w:ascii="Cambria" w:eastAsia="Times New Roman" w:hAnsi="Cambria" w:cs="Arial"/>
          <w:u w:val="single"/>
          <w:lang w:eastAsia="cs-CZ"/>
        </w:rPr>
        <w:t>Organizers:</w:t>
      </w:r>
    </w:p>
    <w:p w:rsidR="0058496D" w:rsidRPr="0058496D" w:rsidRDefault="0058496D" w:rsidP="0058496D">
      <w:pPr>
        <w:spacing w:after="0" w:line="240" w:lineRule="auto"/>
        <w:jc w:val="center"/>
        <w:rPr>
          <w:rFonts w:ascii="Cambria" w:eastAsia="Times New Roman" w:hAnsi="Cambria" w:cs="Arial"/>
          <w:lang w:eastAsia="cs-CZ"/>
        </w:rPr>
      </w:pPr>
      <w:proofErr w:type="spellStart"/>
      <w:r w:rsidRPr="0058496D">
        <w:rPr>
          <w:rFonts w:ascii="Cambria" w:eastAsia="Times New Roman" w:hAnsi="Cambria" w:cs="Arial"/>
          <w:lang w:eastAsia="cs-CZ"/>
        </w:rPr>
        <w:t>Dr.</w:t>
      </w:r>
      <w:proofErr w:type="spellEnd"/>
      <w:r w:rsidRPr="0058496D">
        <w:rPr>
          <w:rFonts w:ascii="Cambria" w:eastAsia="Times New Roman" w:hAnsi="Cambria" w:cs="Arial"/>
          <w:lang w:eastAsia="cs-CZ"/>
        </w:rPr>
        <w:t xml:space="preserve"> Stanislav Martinat, Institute of </w:t>
      </w:r>
      <w:proofErr w:type="spellStart"/>
      <w:r w:rsidRPr="0058496D">
        <w:rPr>
          <w:rFonts w:ascii="Cambria" w:eastAsia="Times New Roman" w:hAnsi="Cambria" w:cs="Arial"/>
          <w:lang w:eastAsia="cs-CZ"/>
        </w:rPr>
        <w:t>Geonics</w:t>
      </w:r>
      <w:proofErr w:type="spellEnd"/>
      <w:r w:rsidRPr="0058496D">
        <w:rPr>
          <w:rFonts w:ascii="Cambria" w:eastAsia="Times New Roman" w:hAnsi="Cambria" w:cs="Arial"/>
          <w:lang w:eastAsia="cs-CZ"/>
        </w:rPr>
        <w:t xml:space="preserve">, </w:t>
      </w:r>
      <w:proofErr w:type="gramStart"/>
      <w:r w:rsidRPr="0058496D">
        <w:rPr>
          <w:rFonts w:ascii="Cambria" w:eastAsia="Times New Roman" w:hAnsi="Cambria" w:cs="Arial"/>
          <w:lang w:eastAsia="cs-CZ"/>
        </w:rPr>
        <w:t>The</w:t>
      </w:r>
      <w:proofErr w:type="gramEnd"/>
      <w:r w:rsidRPr="0058496D">
        <w:rPr>
          <w:rFonts w:ascii="Cambria" w:eastAsia="Times New Roman" w:hAnsi="Cambria" w:cs="Arial"/>
          <w:lang w:eastAsia="cs-CZ"/>
        </w:rPr>
        <w:t xml:space="preserve"> Czech Academy of Sciences</w:t>
      </w:r>
    </w:p>
    <w:p w:rsidR="0058496D" w:rsidRPr="0058496D" w:rsidRDefault="0058496D" w:rsidP="0058496D">
      <w:pPr>
        <w:spacing w:after="0" w:line="240" w:lineRule="auto"/>
        <w:jc w:val="center"/>
        <w:rPr>
          <w:rFonts w:ascii="Cambria" w:eastAsia="Times New Roman" w:hAnsi="Cambria" w:cs="Arial"/>
          <w:lang w:eastAsia="cs-CZ"/>
        </w:rPr>
      </w:pPr>
      <w:proofErr w:type="spellStart"/>
      <w:r w:rsidRPr="0058496D">
        <w:rPr>
          <w:rFonts w:ascii="Cambria" w:eastAsia="Times New Roman" w:hAnsi="Cambria" w:cs="Arial"/>
          <w:lang w:eastAsia="cs-CZ"/>
        </w:rPr>
        <w:t>Prof.</w:t>
      </w:r>
      <w:proofErr w:type="spellEnd"/>
      <w:r w:rsidRPr="0058496D">
        <w:rPr>
          <w:rFonts w:ascii="Cambria" w:eastAsia="Times New Roman" w:hAnsi="Cambria" w:cs="Arial"/>
          <w:lang w:eastAsia="cs-CZ"/>
        </w:rPr>
        <w:t xml:space="preserve"> Martin J. </w:t>
      </w:r>
      <w:proofErr w:type="spellStart"/>
      <w:r w:rsidRPr="0058496D">
        <w:rPr>
          <w:rFonts w:ascii="Cambria" w:eastAsia="Times New Roman" w:hAnsi="Cambria" w:cs="Arial"/>
          <w:lang w:eastAsia="cs-CZ"/>
        </w:rPr>
        <w:t>Pasqualetti</w:t>
      </w:r>
      <w:proofErr w:type="spellEnd"/>
      <w:r w:rsidRPr="0058496D">
        <w:rPr>
          <w:rFonts w:ascii="Cambria" w:eastAsia="Times New Roman" w:hAnsi="Cambria" w:cs="Arial"/>
          <w:lang w:eastAsia="cs-CZ"/>
        </w:rPr>
        <w:t>, Arizona State University, Tempe</w:t>
      </w:r>
    </w:p>
    <w:p w:rsidR="006A52D8" w:rsidRPr="000B598C" w:rsidRDefault="006A52D8" w:rsidP="006A52D8">
      <w:pPr>
        <w:spacing w:after="0" w:line="240" w:lineRule="auto"/>
        <w:rPr>
          <w:rFonts w:ascii="Cambria" w:eastAsia="Times New Roman" w:hAnsi="Cambria" w:cs="Arial"/>
          <w:sz w:val="24"/>
          <w:szCs w:val="24"/>
          <w:lang w:eastAsia="cs-CZ"/>
        </w:rPr>
      </w:pPr>
    </w:p>
    <w:p w:rsidR="006A52D8" w:rsidRPr="006A52D8" w:rsidRDefault="006A52D8" w:rsidP="00AE2AB6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cs-CZ"/>
        </w:rPr>
      </w:pPr>
      <w:r w:rsidRPr="006A52D8">
        <w:rPr>
          <w:rFonts w:ascii="Cambria" w:eastAsia="Times New Roman" w:hAnsi="Cambria" w:cs="Arial"/>
          <w:sz w:val="24"/>
          <w:szCs w:val="24"/>
          <w:lang w:eastAsia="cs-CZ"/>
        </w:rPr>
        <w:t>Over the centuries, energy development has largely been a linear enterprise, ending in landscapes</w:t>
      </w:r>
      <w:r w:rsidR="007D02AE">
        <w:rPr>
          <w:rFonts w:ascii="Cambria" w:eastAsia="Times New Roman" w:hAnsi="Cambria" w:cs="Arial"/>
          <w:sz w:val="24"/>
          <w:szCs w:val="24"/>
          <w:lang w:eastAsia="cs-CZ"/>
        </w:rPr>
        <w:t xml:space="preserve"> disrupted</w:t>
      </w:r>
      <w:r w:rsidR="00580FD3" w:rsidRPr="000B598C">
        <w:rPr>
          <w:rFonts w:ascii="Cambria" w:eastAsia="Times New Roman" w:hAnsi="Cambria" w:cs="Arial"/>
          <w:sz w:val="24"/>
          <w:szCs w:val="24"/>
          <w:lang w:eastAsia="cs-CZ"/>
        </w:rPr>
        <w:t xml:space="preserve">, </w:t>
      </w:r>
      <w:r w:rsidRPr="006A52D8">
        <w:rPr>
          <w:rFonts w:ascii="Cambria" w:eastAsia="Times New Roman" w:hAnsi="Cambria" w:cs="Arial"/>
          <w:sz w:val="24"/>
          <w:szCs w:val="24"/>
          <w:lang w:eastAsia="cs-CZ"/>
        </w:rPr>
        <w:t>abandoned</w:t>
      </w:r>
      <w:r w:rsidR="007D02AE">
        <w:rPr>
          <w:rFonts w:ascii="Cambria" w:eastAsia="Times New Roman" w:hAnsi="Cambria" w:cs="Arial"/>
          <w:sz w:val="24"/>
          <w:szCs w:val="24"/>
          <w:lang w:eastAsia="cs-CZ"/>
        </w:rPr>
        <w:t>, poisoned,</w:t>
      </w:r>
      <w:r w:rsidR="00580FD3" w:rsidRPr="000B598C">
        <w:rPr>
          <w:rFonts w:ascii="Cambria" w:eastAsia="Times New Roman" w:hAnsi="Cambria" w:cs="Arial"/>
          <w:sz w:val="24"/>
          <w:szCs w:val="24"/>
          <w:lang w:eastAsia="cs-CZ"/>
        </w:rPr>
        <w:t xml:space="preserve"> </w:t>
      </w:r>
      <w:r w:rsidRPr="006A52D8">
        <w:rPr>
          <w:rFonts w:ascii="Cambria" w:eastAsia="Times New Roman" w:hAnsi="Cambria" w:cs="Arial"/>
          <w:sz w:val="24"/>
          <w:szCs w:val="24"/>
          <w:lang w:eastAsia="cs-CZ"/>
        </w:rPr>
        <w:t xml:space="preserve">and forgotten. This approach is no longer viable. </w:t>
      </w:r>
      <w:r w:rsidR="00580FD3" w:rsidRPr="000B598C">
        <w:rPr>
          <w:rFonts w:ascii="Cambria" w:hAnsi="Cambria"/>
          <w:sz w:val="24"/>
          <w:szCs w:val="24"/>
        </w:rPr>
        <w:t>The ongoing “third energy transition” (Whipple, 2011)</w:t>
      </w:r>
      <w:r w:rsidR="00A6178E">
        <w:rPr>
          <w:rFonts w:ascii="Cambria" w:hAnsi="Cambria"/>
          <w:sz w:val="24"/>
          <w:szCs w:val="24"/>
        </w:rPr>
        <w:t xml:space="preserve"> – a </w:t>
      </w:r>
      <w:r w:rsidR="00580FD3" w:rsidRPr="000B598C">
        <w:rPr>
          <w:rFonts w:ascii="Cambria" w:hAnsi="Cambria"/>
          <w:sz w:val="24"/>
          <w:szCs w:val="24"/>
        </w:rPr>
        <w:t>transition from fossil fuel</w:t>
      </w:r>
      <w:r w:rsidR="00A6178E">
        <w:rPr>
          <w:rFonts w:ascii="Cambria" w:hAnsi="Cambria"/>
          <w:sz w:val="24"/>
          <w:szCs w:val="24"/>
        </w:rPr>
        <w:t xml:space="preserve">s that underpinned the industrial age – to a </w:t>
      </w:r>
      <w:r w:rsidR="00580FD3" w:rsidRPr="000B598C">
        <w:rPr>
          <w:rFonts w:ascii="Cambria" w:hAnsi="Cambria"/>
          <w:sz w:val="24"/>
          <w:szCs w:val="24"/>
        </w:rPr>
        <w:t xml:space="preserve">post-industrial era characterized </w:t>
      </w:r>
      <w:r w:rsidR="007D02AE">
        <w:rPr>
          <w:rFonts w:ascii="Cambria" w:hAnsi="Cambria"/>
          <w:sz w:val="24"/>
          <w:szCs w:val="24"/>
        </w:rPr>
        <w:t xml:space="preserve">by increasing competition between the land used for energy development and the land needed for cities, farms, recreation, and contemplation. </w:t>
      </w:r>
      <w:r w:rsidR="00A6178E">
        <w:rPr>
          <w:rFonts w:ascii="Cambria" w:hAnsi="Cambria"/>
          <w:sz w:val="24"/>
          <w:szCs w:val="24"/>
        </w:rPr>
        <w:t xml:space="preserve"> In </w:t>
      </w:r>
      <w:r w:rsidR="00580FD3" w:rsidRPr="000B598C">
        <w:rPr>
          <w:rFonts w:ascii="Cambria" w:hAnsi="Cambria"/>
          <w:sz w:val="24"/>
          <w:szCs w:val="24"/>
        </w:rPr>
        <w:t xml:space="preserve">many countries, there is increasing pressure </w:t>
      </w:r>
      <w:r w:rsidR="00A6178E">
        <w:rPr>
          <w:rFonts w:ascii="Cambria" w:hAnsi="Cambria"/>
          <w:sz w:val="24"/>
          <w:szCs w:val="24"/>
        </w:rPr>
        <w:t xml:space="preserve">to regenerate, reclaim, and </w:t>
      </w:r>
      <w:r w:rsidR="00580FD3" w:rsidRPr="000B598C">
        <w:rPr>
          <w:rFonts w:ascii="Cambria" w:hAnsi="Cambria" w:cs="CenturySchoolbookCE-Roman"/>
          <w:sz w:val="24"/>
          <w:szCs w:val="24"/>
        </w:rPr>
        <w:t xml:space="preserve">redevelop </w:t>
      </w:r>
      <w:r w:rsidR="00A6178E">
        <w:rPr>
          <w:rFonts w:ascii="Cambria" w:hAnsi="Cambria" w:cs="CenturySchoolbookCE-Roman"/>
          <w:sz w:val="24"/>
          <w:szCs w:val="24"/>
        </w:rPr>
        <w:t xml:space="preserve">the </w:t>
      </w:r>
      <w:r w:rsidR="00580FD3" w:rsidRPr="000B598C">
        <w:rPr>
          <w:rFonts w:ascii="Cambria" w:hAnsi="Cambria" w:cs="CenturySchoolbookCE-Roman"/>
          <w:sz w:val="24"/>
          <w:szCs w:val="24"/>
        </w:rPr>
        <w:t>abandoned, derelict and contaminated areas</w:t>
      </w:r>
      <w:r w:rsidR="00A6178E">
        <w:rPr>
          <w:rFonts w:ascii="Cambria" w:hAnsi="Cambria" w:cs="CenturySchoolbookCE-Roman"/>
          <w:sz w:val="24"/>
          <w:szCs w:val="24"/>
        </w:rPr>
        <w:t xml:space="preserve"> left behind. These include abandoned mines, processing equipment, waste heaps, disused oil and gas wells, </w:t>
      </w:r>
      <w:r w:rsidR="00580FD3" w:rsidRPr="000B598C">
        <w:rPr>
          <w:rFonts w:ascii="Cambria" w:hAnsi="Cambria" w:cs="CenturySchoolbookCE-Roman"/>
          <w:sz w:val="24"/>
          <w:szCs w:val="24"/>
        </w:rPr>
        <w:t xml:space="preserve">and other traditional energy landscapes. The </w:t>
      </w:r>
      <w:r w:rsidR="00A6178E">
        <w:rPr>
          <w:rFonts w:ascii="Cambria" w:hAnsi="Cambria" w:cs="CenturySchoolbookCE-Roman"/>
          <w:sz w:val="24"/>
          <w:szCs w:val="24"/>
        </w:rPr>
        <w:t>repurposing</w:t>
      </w:r>
      <w:r w:rsidR="00580FD3" w:rsidRPr="000B598C">
        <w:rPr>
          <w:rFonts w:ascii="Cambria" w:hAnsi="Cambria" w:cs="CenturySchoolbookCE-Roman"/>
          <w:sz w:val="24"/>
          <w:szCs w:val="24"/>
        </w:rPr>
        <w:t xml:space="preserve"> of these </w:t>
      </w:r>
      <w:r w:rsidR="00A6178E">
        <w:rPr>
          <w:rFonts w:ascii="Cambria" w:hAnsi="Cambria" w:cs="CenturySchoolbookCE-Roman"/>
          <w:sz w:val="24"/>
          <w:szCs w:val="24"/>
        </w:rPr>
        <w:t xml:space="preserve">landscapes – and often disused buildings </w:t>
      </w:r>
      <w:r w:rsidR="00592C9A">
        <w:rPr>
          <w:rFonts w:ascii="Cambria" w:hAnsi="Cambria" w:cs="CenturySchoolbookCE-Roman"/>
          <w:sz w:val="24"/>
          <w:szCs w:val="24"/>
        </w:rPr>
        <w:t xml:space="preserve">that rest on them </w:t>
      </w:r>
      <w:r w:rsidR="00A6178E">
        <w:rPr>
          <w:rFonts w:ascii="Cambria" w:hAnsi="Cambria" w:cs="CenturySchoolbookCE-Roman"/>
          <w:sz w:val="24"/>
          <w:szCs w:val="24"/>
        </w:rPr>
        <w:t xml:space="preserve">– has </w:t>
      </w:r>
      <w:r w:rsidR="00580FD3" w:rsidRPr="000B598C">
        <w:rPr>
          <w:rFonts w:ascii="Cambria" w:hAnsi="Cambria" w:cs="CenturySchoolbookCE-Roman"/>
          <w:sz w:val="24"/>
          <w:szCs w:val="24"/>
        </w:rPr>
        <w:t xml:space="preserve">become </w:t>
      </w:r>
      <w:r w:rsidR="00592C9A">
        <w:rPr>
          <w:rFonts w:ascii="Cambria" w:hAnsi="Cambria" w:cs="CenturySchoolbookCE-Roman"/>
          <w:sz w:val="24"/>
          <w:szCs w:val="24"/>
        </w:rPr>
        <w:t xml:space="preserve">increasingly imperative </w:t>
      </w:r>
      <w:r w:rsidR="00A6178E">
        <w:rPr>
          <w:rFonts w:ascii="Cambria" w:hAnsi="Cambria" w:cs="CenturySchoolbookCE-Roman"/>
          <w:sz w:val="24"/>
          <w:szCs w:val="24"/>
        </w:rPr>
        <w:t xml:space="preserve">and economically sensible in the </w:t>
      </w:r>
      <w:r w:rsidR="00580FD3" w:rsidRPr="000B598C">
        <w:rPr>
          <w:rFonts w:ascii="Cambria" w:hAnsi="Cambria" w:cs="CenturySchoolbookCE-Roman"/>
          <w:sz w:val="24"/>
          <w:szCs w:val="24"/>
        </w:rPr>
        <w:t xml:space="preserve">last two decades </w:t>
      </w:r>
      <w:r w:rsidR="00A6178E">
        <w:rPr>
          <w:rFonts w:ascii="Cambria" w:hAnsi="Cambria" w:cs="CenturySchoolbookCE-Roman"/>
          <w:sz w:val="24"/>
          <w:szCs w:val="24"/>
        </w:rPr>
        <w:t xml:space="preserve">as competition for land has increased and as </w:t>
      </w:r>
      <w:r w:rsidR="00580FD3" w:rsidRPr="000B598C">
        <w:rPr>
          <w:rFonts w:ascii="Cambria" w:hAnsi="Cambria" w:cs="CenturySchoolbookCE-Roman"/>
          <w:sz w:val="24"/>
          <w:szCs w:val="24"/>
        </w:rPr>
        <w:t>emerging policies</w:t>
      </w:r>
      <w:r w:rsidR="00AE2AB6">
        <w:rPr>
          <w:rFonts w:ascii="Cambria" w:hAnsi="Cambria" w:cs="CenturySchoolbookCE-Roman"/>
          <w:sz w:val="24"/>
          <w:szCs w:val="24"/>
        </w:rPr>
        <w:t xml:space="preserve"> and </w:t>
      </w:r>
      <w:r w:rsidR="00580FD3" w:rsidRPr="000B598C">
        <w:rPr>
          <w:rFonts w:ascii="Cambria" w:hAnsi="Cambria" w:cs="CenturySchoolbookCE-Roman"/>
          <w:sz w:val="24"/>
          <w:szCs w:val="24"/>
        </w:rPr>
        <w:t xml:space="preserve">economic instruments </w:t>
      </w:r>
      <w:r w:rsidR="00A6178E">
        <w:rPr>
          <w:rFonts w:ascii="Cambria" w:hAnsi="Cambria" w:cs="CenturySchoolbookCE-Roman"/>
          <w:sz w:val="24"/>
          <w:szCs w:val="24"/>
        </w:rPr>
        <w:t xml:space="preserve">have grown to support </w:t>
      </w:r>
      <w:r w:rsidR="00580FD3" w:rsidRPr="000B598C">
        <w:rPr>
          <w:rFonts w:ascii="Cambria" w:hAnsi="Cambria" w:cs="CenturySchoolbookCE-Roman"/>
          <w:sz w:val="24"/>
          <w:szCs w:val="24"/>
        </w:rPr>
        <w:t>the regeneration processes</w:t>
      </w:r>
      <w:r w:rsidR="00AE2AB6">
        <w:rPr>
          <w:rFonts w:ascii="Cambria" w:hAnsi="Cambria" w:cs="CenturySchoolbookCE-Roman"/>
          <w:sz w:val="24"/>
          <w:szCs w:val="24"/>
        </w:rPr>
        <w:t xml:space="preserve"> (e.g., the </w:t>
      </w:r>
      <w:r w:rsidR="00AE2AB6" w:rsidRPr="00AE2AB6">
        <w:rPr>
          <w:rFonts w:ascii="Cambria" w:hAnsi="Cambria" w:cs="CenturySchoolbookCE-Roman"/>
          <w:sz w:val="24"/>
          <w:szCs w:val="24"/>
        </w:rPr>
        <w:t>R</w:t>
      </w:r>
      <w:r w:rsidR="00AE2AB6">
        <w:rPr>
          <w:rFonts w:ascii="Cambria" w:hAnsi="Cambria" w:cs="CenturySchoolbookCE-Roman"/>
          <w:sz w:val="24"/>
          <w:szCs w:val="24"/>
        </w:rPr>
        <w:t>e</w:t>
      </w:r>
      <w:r w:rsidR="00AE2AB6" w:rsidRPr="00AE2AB6">
        <w:rPr>
          <w:rFonts w:ascii="Cambria" w:hAnsi="Cambria" w:cs="CenturySchoolbookCE-Roman"/>
          <w:sz w:val="24"/>
          <w:szCs w:val="24"/>
        </w:rPr>
        <w:t>-</w:t>
      </w:r>
      <w:r w:rsidR="00AE2AB6">
        <w:rPr>
          <w:rFonts w:ascii="Cambria" w:hAnsi="Cambria" w:cs="CenturySchoolbookCE-Roman"/>
          <w:sz w:val="24"/>
          <w:szCs w:val="24"/>
        </w:rPr>
        <w:t xml:space="preserve">powering </w:t>
      </w:r>
      <w:r w:rsidR="00AE2AB6" w:rsidRPr="00AE2AB6">
        <w:rPr>
          <w:rFonts w:ascii="Cambria" w:hAnsi="Cambria" w:cs="CenturySchoolbookCE-Roman"/>
          <w:sz w:val="24"/>
          <w:szCs w:val="24"/>
        </w:rPr>
        <w:t>A</w:t>
      </w:r>
      <w:r w:rsidR="00AE2AB6">
        <w:rPr>
          <w:rFonts w:ascii="Cambria" w:hAnsi="Cambria" w:cs="CenturySchoolbookCE-Roman"/>
          <w:sz w:val="24"/>
          <w:szCs w:val="24"/>
        </w:rPr>
        <w:t>merica´s land Initiative, EPA, 2013)</w:t>
      </w:r>
      <w:r w:rsidR="00580FD3" w:rsidRPr="000B598C">
        <w:rPr>
          <w:rFonts w:ascii="Cambria" w:hAnsi="Cambria" w:cs="CenturySchoolbookCE-Roman"/>
          <w:sz w:val="24"/>
          <w:szCs w:val="24"/>
        </w:rPr>
        <w:t>.</w:t>
      </w:r>
      <w:r w:rsidR="00AE2AB6">
        <w:rPr>
          <w:rFonts w:ascii="Cambria" w:hAnsi="Cambria" w:cs="CenturySchoolbookCE-Roman"/>
          <w:sz w:val="24"/>
          <w:szCs w:val="24"/>
        </w:rPr>
        <w:t xml:space="preserve"> </w:t>
      </w:r>
      <w:r w:rsidR="00592C9A">
        <w:rPr>
          <w:rFonts w:ascii="Cambria" w:hAnsi="Cambria" w:cs="CenturySchoolbookCE-Roman"/>
          <w:sz w:val="24"/>
          <w:szCs w:val="24"/>
        </w:rPr>
        <w:t xml:space="preserve"> We have now reached a period when </w:t>
      </w:r>
      <w:r w:rsidR="000B598C" w:rsidRPr="000B598C">
        <w:rPr>
          <w:rFonts w:ascii="Cambria" w:eastAsia="Times New Roman" w:hAnsi="Cambria" w:cs="Arial"/>
          <w:sz w:val="24"/>
          <w:szCs w:val="24"/>
          <w:lang w:eastAsia="cs-CZ"/>
        </w:rPr>
        <w:t>“</w:t>
      </w:r>
      <w:r w:rsidRPr="006A52D8">
        <w:rPr>
          <w:rFonts w:ascii="Cambria" w:eastAsia="Times New Roman" w:hAnsi="Cambria" w:cs="Arial"/>
          <w:sz w:val="24"/>
          <w:szCs w:val="24"/>
          <w:lang w:eastAsia="cs-CZ"/>
        </w:rPr>
        <w:t>recycling</w:t>
      </w:r>
      <w:proofErr w:type="gramStart"/>
      <w:r w:rsidR="000B598C" w:rsidRPr="000B598C">
        <w:rPr>
          <w:rFonts w:ascii="Cambria" w:eastAsia="Times New Roman" w:hAnsi="Cambria" w:cs="Arial"/>
          <w:sz w:val="24"/>
          <w:szCs w:val="24"/>
          <w:lang w:eastAsia="cs-CZ"/>
        </w:rPr>
        <w:t>“</w:t>
      </w:r>
      <w:r w:rsidR="00592C9A">
        <w:rPr>
          <w:rFonts w:ascii="Cambria" w:eastAsia="Times New Roman" w:hAnsi="Cambria" w:cs="Arial"/>
          <w:sz w:val="24"/>
          <w:szCs w:val="24"/>
          <w:lang w:eastAsia="cs-CZ"/>
        </w:rPr>
        <w:t xml:space="preserve"> </w:t>
      </w:r>
      <w:r w:rsidR="00AE2AB6">
        <w:rPr>
          <w:rFonts w:ascii="Cambria" w:eastAsia="Times New Roman" w:hAnsi="Cambria" w:cs="Arial"/>
          <w:sz w:val="24"/>
          <w:szCs w:val="24"/>
          <w:lang w:eastAsia="cs-CZ"/>
        </w:rPr>
        <w:t>energy</w:t>
      </w:r>
      <w:proofErr w:type="gramEnd"/>
      <w:r w:rsidRPr="006A52D8">
        <w:rPr>
          <w:rFonts w:ascii="Cambria" w:eastAsia="Times New Roman" w:hAnsi="Cambria" w:cs="Arial"/>
          <w:sz w:val="24"/>
          <w:szCs w:val="24"/>
          <w:lang w:eastAsia="cs-CZ"/>
        </w:rPr>
        <w:t xml:space="preserve"> landscapes</w:t>
      </w:r>
      <w:r w:rsidR="00592C9A">
        <w:rPr>
          <w:rFonts w:ascii="Cambria" w:eastAsia="Times New Roman" w:hAnsi="Cambria" w:cs="Arial"/>
          <w:sz w:val="24"/>
          <w:szCs w:val="24"/>
          <w:lang w:eastAsia="cs-CZ"/>
        </w:rPr>
        <w:t xml:space="preserve"> is occurring with increasing frequency.</w:t>
      </w:r>
      <w:r w:rsidR="00AE2AB6">
        <w:rPr>
          <w:rFonts w:ascii="Cambria" w:eastAsia="Times New Roman" w:hAnsi="Cambria" w:cs="Arial"/>
          <w:sz w:val="24"/>
          <w:szCs w:val="24"/>
          <w:lang w:eastAsia="cs-CZ"/>
        </w:rPr>
        <w:t xml:space="preserve"> </w:t>
      </w:r>
      <w:r w:rsidR="00592C9A">
        <w:rPr>
          <w:rFonts w:ascii="Cambria" w:eastAsia="Times New Roman" w:hAnsi="Cambria" w:cs="Arial"/>
          <w:sz w:val="24"/>
          <w:szCs w:val="24"/>
          <w:lang w:eastAsia="cs-CZ"/>
        </w:rPr>
        <w:t xml:space="preserve">Examples of this new stage in land use include converting opencast mines to recreational lakes, power plant buildings into museums, sites of mountain-top removal into golf courses, ash disposal piles into the solar farms, canals paths into bike paths, and a wide assortment of energy infrastructure into destinations for </w:t>
      </w:r>
      <w:r w:rsidR="000B598C" w:rsidRPr="000B598C">
        <w:rPr>
          <w:rFonts w:ascii="Cambria" w:eastAsia="Times New Roman" w:hAnsi="Cambria" w:cs="Arial"/>
          <w:sz w:val="24"/>
          <w:szCs w:val="24"/>
          <w:lang w:eastAsia="cs-CZ"/>
        </w:rPr>
        <w:t>„energy tourism</w:t>
      </w:r>
      <w:proofErr w:type="gramStart"/>
      <w:r w:rsidR="000B598C" w:rsidRPr="000B598C">
        <w:rPr>
          <w:rFonts w:ascii="Cambria" w:eastAsia="Times New Roman" w:hAnsi="Cambria" w:cs="Arial"/>
          <w:sz w:val="24"/>
          <w:szCs w:val="24"/>
          <w:lang w:eastAsia="cs-CZ"/>
        </w:rPr>
        <w:t>“</w:t>
      </w:r>
      <w:r w:rsidR="0058496D">
        <w:rPr>
          <w:rFonts w:ascii="Cambria" w:eastAsia="Times New Roman" w:hAnsi="Cambria" w:cs="Arial"/>
          <w:sz w:val="24"/>
          <w:szCs w:val="24"/>
          <w:lang w:eastAsia="cs-CZ"/>
        </w:rPr>
        <w:t xml:space="preserve"> (</w:t>
      </w:r>
      <w:proofErr w:type="spellStart"/>
      <w:proofErr w:type="gramEnd"/>
      <w:r w:rsidR="0058496D">
        <w:rPr>
          <w:rFonts w:ascii="Cambria" w:eastAsia="Times New Roman" w:hAnsi="Cambria" w:cs="Arial"/>
          <w:sz w:val="24"/>
          <w:szCs w:val="24"/>
          <w:lang w:eastAsia="cs-CZ"/>
        </w:rPr>
        <w:t>Frantál</w:t>
      </w:r>
      <w:proofErr w:type="spellEnd"/>
      <w:r w:rsidR="0058496D">
        <w:rPr>
          <w:rFonts w:ascii="Cambria" w:eastAsia="Times New Roman" w:hAnsi="Cambria" w:cs="Arial"/>
          <w:sz w:val="24"/>
          <w:szCs w:val="24"/>
          <w:lang w:eastAsia="cs-CZ"/>
        </w:rPr>
        <w:t xml:space="preserve"> &amp; </w:t>
      </w:r>
      <w:proofErr w:type="spellStart"/>
      <w:r w:rsidR="0058496D">
        <w:rPr>
          <w:rFonts w:ascii="Cambria" w:eastAsia="Times New Roman" w:hAnsi="Cambria" w:cs="Arial"/>
          <w:sz w:val="24"/>
          <w:szCs w:val="24"/>
          <w:lang w:eastAsia="cs-CZ"/>
        </w:rPr>
        <w:t>Urbánková</w:t>
      </w:r>
      <w:proofErr w:type="spellEnd"/>
      <w:r w:rsidR="0058496D">
        <w:rPr>
          <w:rFonts w:ascii="Cambria" w:eastAsia="Times New Roman" w:hAnsi="Cambria" w:cs="Arial"/>
          <w:sz w:val="24"/>
          <w:szCs w:val="24"/>
          <w:lang w:eastAsia="cs-CZ"/>
        </w:rPr>
        <w:t>, 2017)</w:t>
      </w:r>
      <w:r w:rsidR="000B598C" w:rsidRPr="000B598C">
        <w:rPr>
          <w:rFonts w:ascii="Cambria" w:eastAsia="Times New Roman" w:hAnsi="Cambria" w:cs="Arial"/>
          <w:sz w:val="24"/>
          <w:szCs w:val="24"/>
          <w:lang w:eastAsia="cs-CZ"/>
        </w:rPr>
        <w:t xml:space="preserve">.  </w:t>
      </w:r>
      <w:r w:rsidR="00592C9A">
        <w:rPr>
          <w:rFonts w:ascii="Cambria" w:eastAsia="Times New Roman" w:hAnsi="Cambria" w:cs="Arial"/>
          <w:sz w:val="24"/>
          <w:szCs w:val="24"/>
          <w:lang w:eastAsia="cs-CZ"/>
        </w:rPr>
        <w:t>This session is intended to identify the need</w:t>
      </w:r>
      <w:r w:rsidR="00B06089">
        <w:rPr>
          <w:rFonts w:ascii="Cambria" w:eastAsia="Times New Roman" w:hAnsi="Cambria" w:cs="Arial"/>
          <w:sz w:val="24"/>
          <w:szCs w:val="24"/>
          <w:lang w:eastAsia="cs-CZ"/>
        </w:rPr>
        <w:t>,</w:t>
      </w:r>
      <w:r w:rsidR="00592C9A">
        <w:rPr>
          <w:rFonts w:ascii="Cambria" w:eastAsia="Times New Roman" w:hAnsi="Cambria" w:cs="Arial"/>
          <w:sz w:val="24"/>
          <w:szCs w:val="24"/>
          <w:lang w:eastAsia="cs-CZ"/>
        </w:rPr>
        <w:t xml:space="preserve"> forms</w:t>
      </w:r>
      <w:r w:rsidR="00B06089">
        <w:rPr>
          <w:rFonts w:ascii="Cambria" w:eastAsia="Times New Roman" w:hAnsi="Cambria" w:cs="Arial"/>
          <w:sz w:val="24"/>
          <w:szCs w:val="24"/>
          <w:lang w:eastAsia="cs-CZ"/>
        </w:rPr>
        <w:t xml:space="preserve">, incentives, and barriers to recycling energy landscapes. </w:t>
      </w:r>
    </w:p>
    <w:p w:rsidR="00AE2AB6" w:rsidRDefault="00AE2AB6" w:rsidP="00AE2AB6">
      <w:pPr>
        <w:ind w:left="397" w:hanging="397"/>
        <w:jc w:val="both"/>
      </w:pPr>
    </w:p>
    <w:p w:rsidR="006E4751" w:rsidRPr="007E2B37" w:rsidRDefault="006E4751" w:rsidP="006E4751">
      <w:pPr>
        <w:jc w:val="both"/>
        <w:rPr>
          <w:rFonts w:ascii="Cambria" w:hAnsi="Cambria"/>
        </w:rPr>
      </w:pPr>
      <w:r w:rsidRPr="007E2B37">
        <w:rPr>
          <w:rFonts w:ascii="Cambria" w:hAnsi="Cambria"/>
        </w:rPr>
        <w:t>Interested participants should send abstracts to</w:t>
      </w:r>
      <w:proofErr w:type="gramStart"/>
      <w:r w:rsidRPr="007E2B37">
        <w:rPr>
          <w:rFonts w:ascii="Cambria" w:hAnsi="Cambria"/>
        </w:rPr>
        <w:t> </w:t>
      </w:r>
      <w:r>
        <w:rPr>
          <w:rFonts w:ascii="Cambria" w:hAnsi="Cambria"/>
        </w:rPr>
        <w:t xml:space="preserve"> </w:t>
      </w:r>
      <w:r w:rsidRPr="006E4751">
        <w:rPr>
          <w:rFonts w:ascii="Cambria" w:hAnsi="Cambria"/>
          <w:color w:val="0070C0"/>
          <w:u w:val="single"/>
        </w:rPr>
        <w:t>martinat@geonika.cz</w:t>
      </w:r>
      <w:proofErr w:type="gramEnd"/>
      <w:r w:rsidRPr="006E4751">
        <w:rPr>
          <w:rFonts w:ascii="Cambria" w:hAnsi="Cambria"/>
          <w:color w:val="0070C0"/>
        </w:rPr>
        <w:t xml:space="preserve"> </w:t>
      </w:r>
      <w:r>
        <w:rPr>
          <w:rFonts w:ascii="Cambria" w:hAnsi="Cambria"/>
        </w:rPr>
        <w:t>b</w:t>
      </w:r>
      <w:r w:rsidRPr="007E2B37">
        <w:rPr>
          <w:rFonts w:ascii="Cambria" w:hAnsi="Cambria"/>
        </w:rPr>
        <w:t>y </w:t>
      </w:r>
      <w:r>
        <w:rPr>
          <w:rFonts w:ascii="Cambria" w:hAnsi="Cambria"/>
        </w:rPr>
        <w:t xml:space="preserve"> </w:t>
      </w:r>
      <w:r w:rsidRPr="007E2B37">
        <w:rPr>
          <w:rFonts w:ascii="Cambria" w:hAnsi="Cambria"/>
        </w:rPr>
        <w:t xml:space="preserve">October 30. Participants will be notified of acceptance and inclusion into the session by turn. </w:t>
      </w:r>
    </w:p>
    <w:p w:rsidR="006E4751" w:rsidRDefault="006E4751" w:rsidP="0058496D">
      <w:pPr>
        <w:pStyle w:val="Funotentext"/>
        <w:ind w:left="397" w:hanging="397"/>
        <w:jc w:val="both"/>
        <w:rPr>
          <w:rFonts w:ascii="Cambria" w:hAnsi="Cambria"/>
          <w:u w:val="single"/>
        </w:rPr>
      </w:pPr>
    </w:p>
    <w:p w:rsidR="006E4751" w:rsidRPr="006E4751" w:rsidRDefault="006E4751" w:rsidP="0058496D">
      <w:pPr>
        <w:pStyle w:val="Funotentext"/>
        <w:ind w:left="397" w:hanging="397"/>
        <w:jc w:val="both"/>
        <w:rPr>
          <w:rFonts w:ascii="Cambria" w:hAnsi="Cambria"/>
          <w:u w:val="single"/>
        </w:rPr>
      </w:pPr>
      <w:r w:rsidRPr="006E4751">
        <w:rPr>
          <w:rFonts w:ascii="Cambria" w:hAnsi="Cambria"/>
          <w:u w:val="single"/>
        </w:rPr>
        <w:t>References:</w:t>
      </w:r>
    </w:p>
    <w:p w:rsidR="00AE2AB6" w:rsidRPr="00AE2AB6" w:rsidRDefault="00AE2AB6" w:rsidP="0058496D">
      <w:pPr>
        <w:pStyle w:val="Funotentext"/>
        <w:ind w:left="397" w:hanging="397"/>
        <w:jc w:val="both"/>
        <w:rPr>
          <w:rFonts w:ascii="Cambria" w:hAnsi="Cambria"/>
        </w:rPr>
      </w:pPr>
      <w:r w:rsidRPr="00AE2AB6">
        <w:rPr>
          <w:rFonts w:ascii="Cambria" w:hAnsi="Cambria"/>
        </w:rPr>
        <w:t>Environmental Protection Agency (EPA) (2013): RE-Powering America's Land Initiative: Renewable Energy Projects on Potentially Contaminated Lands, Landfills, and Mine Sites. [</w:t>
      </w:r>
      <w:proofErr w:type="gramStart"/>
      <w:r w:rsidRPr="00AE2AB6">
        <w:rPr>
          <w:rFonts w:ascii="Cambria" w:hAnsi="Cambria"/>
        </w:rPr>
        <w:t>online</w:t>
      </w:r>
      <w:proofErr w:type="gramEnd"/>
      <w:r w:rsidRPr="00AE2AB6">
        <w:rPr>
          <w:rFonts w:ascii="Cambria" w:hAnsi="Cambria"/>
        </w:rPr>
        <w:t xml:space="preserve">]. URL:  </w:t>
      </w:r>
      <w:hyperlink r:id="rId5" w:history="1">
        <w:r w:rsidRPr="0058496D">
          <w:rPr>
            <w:rStyle w:val="Hyperlink"/>
            <w:rFonts w:ascii="Cambria" w:hAnsi="Cambria"/>
            <w:color w:val="0070C0"/>
          </w:rPr>
          <w:t>http://www.epa.gov/renewableenergyland/docs/tracking_matrix.pdf</w:t>
        </w:r>
      </w:hyperlink>
      <w:r w:rsidRPr="0058496D">
        <w:rPr>
          <w:rFonts w:ascii="Cambria" w:hAnsi="Cambria"/>
          <w:color w:val="0070C0"/>
        </w:rPr>
        <w:t xml:space="preserve"> </w:t>
      </w:r>
    </w:p>
    <w:p w:rsidR="0058496D" w:rsidRDefault="0058496D" w:rsidP="0058496D">
      <w:pPr>
        <w:spacing w:after="0" w:line="240" w:lineRule="auto"/>
        <w:ind w:left="397" w:hanging="397"/>
        <w:jc w:val="both"/>
        <w:rPr>
          <w:rFonts w:ascii="Cambria" w:hAnsi="Cambria" w:cs="Times New Roman"/>
          <w:sz w:val="20"/>
          <w:szCs w:val="20"/>
        </w:rPr>
      </w:pPr>
      <w:r w:rsidRPr="0058496D">
        <w:rPr>
          <w:rFonts w:ascii="Cambria" w:hAnsi="Cambria" w:cs="Times New Roman"/>
          <w:sz w:val="20"/>
          <w:szCs w:val="20"/>
        </w:rPr>
        <w:t xml:space="preserve">Frantál, B., </w:t>
      </w:r>
      <w:proofErr w:type="spellStart"/>
      <w:r w:rsidRPr="0058496D">
        <w:rPr>
          <w:rFonts w:ascii="Cambria" w:hAnsi="Cambria" w:cs="Times New Roman"/>
          <w:sz w:val="20"/>
          <w:szCs w:val="20"/>
        </w:rPr>
        <w:t>Urbánková</w:t>
      </w:r>
      <w:proofErr w:type="spellEnd"/>
      <w:r w:rsidRPr="0058496D">
        <w:rPr>
          <w:rFonts w:ascii="Cambria" w:hAnsi="Cambria" w:cs="Times New Roman"/>
          <w:sz w:val="20"/>
          <w:szCs w:val="20"/>
        </w:rPr>
        <w:t>, R. (2017). Energy tourism: An emerging field of study. Current Issues in Tourism, 20 (13), 1395-1412</w:t>
      </w:r>
    </w:p>
    <w:p w:rsidR="00AE2AB6" w:rsidRDefault="00AE2AB6" w:rsidP="0058496D">
      <w:pPr>
        <w:spacing w:after="0" w:line="240" w:lineRule="auto"/>
        <w:ind w:left="397" w:hanging="397"/>
        <w:jc w:val="both"/>
        <w:rPr>
          <w:rFonts w:ascii="Cambria" w:hAnsi="Cambria" w:cs="Times New Roman"/>
          <w:sz w:val="20"/>
          <w:szCs w:val="20"/>
        </w:rPr>
      </w:pPr>
      <w:r w:rsidRPr="00AE2AB6">
        <w:rPr>
          <w:rFonts w:ascii="Cambria" w:hAnsi="Cambria" w:cs="Times New Roman"/>
          <w:sz w:val="20"/>
          <w:szCs w:val="20"/>
        </w:rPr>
        <w:t xml:space="preserve">Whipple, T. (2011): </w:t>
      </w:r>
      <w:r w:rsidRPr="00AE2AB6">
        <w:rPr>
          <w:rStyle w:val="arttit"/>
          <w:rFonts w:ascii="Cambria" w:hAnsi="Cambria" w:cs="Times New Roman"/>
          <w:sz w:val="20"/>
          <w:szCs w:val="20"/>
        </w:rPr>
        <w:t xml:space="preserve">The Peak Oil Crisis: The 3rd Transition. In: </w:t>
      </w:r>
      <w:r w:rsidRPr="00AE2AB6">
        <w:rPr>
          <w:rFonts w:ascii="Cambria" w:hAnsi="Cambria" w:cs="Times New Roman"/>
          <w:sz w:val="20"/>
          <w:szCs w:val="20"/>
        </w:rPr>
        <w:t xml:space="preserve">Falls Church News-Press, February 17, 2011 [online]. URL: </w:t>
      </w:r>
      <w:r w:rsidRPr="0058496D">
        <w:rPr>
          <w:rFonts w:ascii="Cambria" w:hAnsi="Cambria" w:cs="Times New Roman"/>
          <w:color w:val="0070C0"/>
          <w:sz w:val="20"/>
          <w:szCs w:val="20"/>
          <w:u w:val="single"/>
        </w:rPr>
        <w:t>http://www.fcnp.com/commentary/national/8548-the-peak-oil-crisis-the-3rd-transition.html</w:t>
      </w:r>
      <w:r w:rsidR="0058496D" w:rsidRPr="0058496D">
        <w:rPr>
          <w:rFonts w:ascii="Cambria" w:hAnsi="Cambria" w:cs="Times New Roman"/>
          <w:color w:val="0070C0"/>
          <w:sz w:val="20"/>
          <w:szCs w:val="20"/>
          <w:u w:val="single"/>
        </w:rPr>
        <w:t xml:space="preserve"> </w:t>
      </w:r>
    </w:p>
    <w:p w:rsidR="0058496D" w:rsidRPr="00AE2AB6" w:rsidRDefault="0058496D" w:rsidP="0058496D">
      <w:pPr>
        <w:spacing w:after="0" w:line="240" w:lineRule="auto"/>
        <w:ind w:left="397" w:hanging="397"/>
        <w:jc w:val="both"/>
        <w:rPr>
          <w:rFonts w:ascii="Cambria" w:hAnsi="Cambria" w:cs="Times New Roman"/>
          <w:sz w:val="20"/>
          <w:szCs w:val="20"/>
        </w:rPr>
      </w:pPr>
    </w:p>
    <w:p w:rsidR="00780718" w:rsidRPr="00580FD3" w:rsidRDefault="00780718" w:rsidP="00D20C75">
      <w:pPr>
        <w:spacing w:after="0" w:line="240" w:lineRule="auto"/>
        <w:ind w:left="567" w:hanging="567"/>
        <w:jc w:val="both"/>
        <w:rPr>
          <w:rFonts w:ascii="Cambria" w:eastAsia="Times New Roman" w:hAnsi="Cambria" w:cs="Times New Roman"/>
          <w:sz w:val="24"/>
          <w:szCs w:val="24"/>
          <w:lang w:eastAsia="cs-CZ"/>
        </w:rPr>
      </w:pPr>
    </w:p>
    <w:sectPr w:rsidR="00780718" w:rsidRPr="00580F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SchoolbookCE-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641DA1"/>
    <w:multiLevelType w:val="hybridMultilevel"/>
    <w:tmpl w:val="D012E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6A4"/>
    <w:rsid w:val="000718EE"/>
    <w:rsid w:val="000B598C"/>
    <w:rsid w:val="003F00F9"/>
    <w:rsid w:val="004E62D7"/>
    <w:rsid w:val="00580FD3"/>
    <w:rsid w:val="0058496D"/>
    <w:rsid w:val="00592C9A"/>
    <w:rsid w:val="005957E3"/>
    <w:rsid w:val="006A52D8"/>
    <w:rsid w:val="006E4751"/>
    <w:rsid w:val="00780718"/>
    <w:rsid w:val="007B7574"/>
    <w:rsid w:val="007D02AE"/>
    <w:rsid w:val="007F36A4"/>
    <w:rsid w:val="00955853"/>
    <w:rsid w:val="0095651B"/>
    <w:rsid w:val="00995E64"/>
    <w:rsid w:val="00A33571"/>
    <w:rsid w:val="00A6178E"/>
    <w:rsid w:val="00AE2AB6"/>
    <w:rsid w:val="00B06089"/>
    <w:rsid w:val="00D20C75"/>
    <w:rsid w:val="00DF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EFF1A-B428-4B90-81BC-8750572A2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F36A4"/>
    <w:pPr>
      <w:spacing w:after="0" w:line="240" w:lineRule="auto"/>
      <w:ind w:left="720"/>
    </w:pPr>
    <w:rPr>
      <w:rFonts w:ascii="Calibri" w:eastAsia="Times New Roman" w:hAnsi="Calibri" w:cs="Times New Roman"/>
      <w:lang w:val="cs-CZ" w:eastAsia="cs-CZ"/>
    </w:rPr>
  </w:style>
  <w:style w:type="paragraph" w:styleId="StandardWeb">
    <w:name w:val="Normal (Web)"/>
    <w:basedOn w:val="Standard"/>
    <w:uiPriority w:val="99"/>
    <w:semiHidden/>
    <w:unhideWhenUsed/>
    <w:rsid w:val="007F3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Textkrper">
    <w:name w:val="Body Text"/>
    <w:basedOn w:val="Standard"/>
    <w:link w:val="TextkrperZchn"/>
    <w:rsid w:val="003F00F9"/>
    <w:pPr>
      <w:spacing w:after="120" w:line="240" w:lineRule="auto"/>
    </w:pPr>
    <w:rPr>
      <w:rFonts w:ascii="Times New Roman" w:eastAsia="Times New Roman" w:hAnsi="Times New Roman" w:cs="Times New Roman"/>
      <w:noProof/>
      <w:sz w:val="24"/>
      <w:szCs w:val="20"/>
      <w:lang w:val="cs-CZ" w:eastAsia="cs-CZ"/>
    </w:rPr>
  </w:style>
  <w:style w:type="character" w:customStyle="1" w:styleId="TextkrperZchn">
    <w:name w:val="Textkörper Zchn"/>
    <w:basedOn w:val="Absatz-Standardschriftart"/>
    <w:link w:val="Textkrper"/>
    <w:rsid w:val="003F00F9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customStyle="1" w:styleId="CharChar1">
    <w:name w:val="Char Char1"/>
    <w:basedOn w:val="Standard"/>
    <w:rsid w:val="0078071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highlight">
    <w:name w:val="highlight"/>
    <w:basedOn w:val="Absatz-Standardschriftart"/>
    <w:rsid w:val="006A52D8"/>
  </w:style>
  <w:style w:type="paragraph" w:customStyle="1" w:styleId="CharChar10">
    <w:name w:val="Char Char1"/>
    <w:basedOn w:val="Standard"/>
    <w:rsid w:val="00AE2AB6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arttit">
    <w:name w:val="art_tit"/>
    <w:basedOn w:val="Absatz-Standardschriftart"/>
    <w:rsid w:val="00AE2AB6"/>
  </w:style>
  <w:style w:type="character" w:styleId="Hyperlink">
    <w:name w:val="Hyperlink"/>
    <w:rsid w:val="00AE2AB6"/>
    <w:rPr>
      <w:rFonts w:cs="Times New Roman"/>
      <w:color w:val="0000FF"/>
      <w:u w:val="single"/>
    </w:rPr>
  </w:style>
  <w:style w:type="paragraph" w:styleId="Funotentext">
    <w:name w:val="footnote text"/>
    <w:basedOn w:val="Standard"/>
    <w:link w:val="FunotentextZchn"/>
    <w:semiHidden/>
    <w:rsid w:val="00AE2A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character" w:customStyle="1" w:styleId="FunotentextZchn">
    <w:name w:val="Fußnotentext Zchn"/>
    <w:basedOn w:val="Absatz-Standardschriftart"/>
    <w:link w:val="Funotentext"/>
    <w:semiHidden/>
    <w:rsid w:val="00AE2AB6"/>
    <w:rPr>
      <w:rFonts w:ascii="Times New Roman" w:eastAsia="Times New Roman" w:hAnsi="Times New Roman" w:cs="Times New Roman"/>
      <w:sz w:val="20"/>
      <w:szCs w:val="20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0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22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13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00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25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95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16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52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9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7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56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8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2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65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86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0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0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3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34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0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86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46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3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0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1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2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9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32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27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00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86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22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36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9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1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3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19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96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05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44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0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44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53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9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74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81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2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1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5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7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91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9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24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1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8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7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1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4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14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02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89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3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82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43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2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3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9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02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7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pa.gov/renewableenergyland/docs/tracking_matrix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2398</Characters>
  <Application>Microsoft Office Word</Application>
  <DocSecurity>0</DocSecurity>
  <Lines>19</Lines>
  <Paragraphs>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ATC</Company>
  <LinksUpToDate>false</LinksUpToDate>
  <CharactersWithSpaces>2773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BF</dc:creator>
  <cp:keywords/>
  <dc:description/>
  <cp:lastModifiedBy>Alexandra</cp:lastModifiedBy>
  <cp:revision>2</cp:revision>
  <dcterms:created xsi:type="dcterms:W3CDTF">2017-10-16T07:59:00Z</dcterms:created>
  <dcterms:modified xsi:type="dcterms:W3CDTF">2017-10-16T07:59:00Z</dcterms:modified>
</cp:coreProperties>
</file>